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4F62" w14:textId="77777777" w:rsidR="00697C12" w:rsidRDefault="002B30C5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CA8953" wp14:editId="4A032E50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914400" cy="859155"/>
            <wp:effectExtent l="0" t="0" r="0" b="0"/>
            <wp:wrapTight wrapText="bothSides">
              <wp:wrapPolygon edited="0">
                <wp:start x="0" y="0"/>
                <wp:lineTo x="0" y="21073"/>
                <wp:lineTo x="21150" y="21073"/>
                <wp:lineTo x="211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coS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Demande d’adhésion </w:t>
      </w:r>
    </w:p>
    <w:p w14:paraId="384137B7" w14:textId="58518A65" w:rsidR="00605D84" w:rsidRPr="00624092" w:rsidRDefault="002B30C5" w:rsidP="00624092">
      <w:pPr>
        <w:pStyle w:val="Titre"/>
        <w:rPr>
          <w:sz w:val="28"/>
          <w:szCs w:val="28"/>
        </w:rPr>
      </w:pPr>
      <w:r w:rsidRPr="002B30C5">
        <w:rPr>
          <w:sz w:val="28"/>
          <w:szCs w:val="28"/>
        </w:rPr>
        <w:t>Période du 1</w:t>
      </w:r>
      <w:r w:rsidRPr="002B30C5">
        <w:rPr>
          <w:sz w:val="28"/>
          <w:szCs w:val="28"/>
          <w:vertAlign w:val="superscript"/>
        </w:rPr>
        <w:t>er</w:t>
      </w:r>
      <w:r w:rsidRPr="002B30C5">
        <w:rPr>
          <w:sz w:val="28"/>
          <w:szCs w:val="28"/>
        </w:rPr>
        <w:t xml:space="preserve"> juillet 201</w:t>
      </w:r>
      <w:r w:rsidR="00916A3D">
        <w:rPr>
          <w:sz w:val="28"/>
          <w:szCs w:val="28"/>
        </w:rPr>
        <w:t>9</w:t>
      </w:r>
      <w:r w:rsidRPr="002B30C5">
        <w:rPr>
          <w:sz w:val="28"/>
          <w:szCs w:val="28"/>
        </w:rPr>
        <w:t xml:space="preserve"> au 30 juin 20</w:t>
      </w:r>
      <w:r w:rsidR="00916A3D">
        <w:rPr>
          <w:sz w:val="28"/>
          <w:szCs w:val="28"/>
        </w:rPr>
        <w:t>20</w:t>
      </w:r>
    </w:p>
    <w:p w14:paraId="390345E4" w14:textId="77777777" w:rsidR="00697C12" w:rsidRDefault="002B30C5">
      <w:pPr>
        <w:pStyle w:val="Listenumros"/>
        <w:rPr>
          <w:noProof/>
        </w:rPr>
      </w:pPr>
      <w:r>
        <w:rPr>
          <w:noProof/>
        </w:rPr>
        <w:t>Structure/laboratoire concerné :</w:t>
      </w:r>
    </w:p>
    <w:p w14:paraId="4D9D1092" w14:textId="77777777" w:rsidR="00697C12" w:rsidRDefault="002B30C5" w:rsidP="002B30C5">
      <w:pPr>
        <w:pStyle w:val="Liste"/>
        <w:numPr>
          <w:ilvl w:val="0"/>
          <w:numId w:val="0"/>
        </w:numPr>
        <w:rPr>
          <w:lang w:bidi="fr-FR"/>
        </w:rPr>
      </w:pPr>
      <w:r>
        <w:rPr>
          <w:lang w:bidi="fr-FR"/>
        </w:rPr>
        <w:t xml:space="preserve">Nom : </w:t>
      </w:r>
    </w:p>
    <w:p w14:paraId="1D919B97" w14:textId="77777777" w:rsidR="002B30C5" w:rsidRDefault="002B30C5" w:rsidP="002B30C5">
      <w:pPr>
        <w:pStyle w:val="Liste"/>
        <w:numPr>
          <w:ilvl w:val="0"/>
          <w:numId w:val="0"/>
        </w:numPr>
        <w:rPr>
          <w:lang w:bidi="fr-FR"/>
        </w:rPr>
      </w:pPr>
      <w:r>
        <w:rPr>
          <w:lang w:bidi="fr-FR"/>
        </w:rPr>
        <w:t>Adresse :</w:t>
      </w:r>
    </w:p>
    <w:p w14:paraId="760AAE91" w14:textId="77777777" w:rsidR="00605D84" w:rsidRDefault="00605D84" w:rsidP="002B30C5">
      <w:pPr>
        <w:pStyle w:val="Liste"/>
        <w:numPr>
          <w:ilvl w:val="0"/>
          <w:numId w:val="0"/>
        </w:numPr>
        <w:rPr>
          <w:lang w:bidi="fr-FR"/>
        </w:rPr>
      </w:pPr>
      <w:r>
        <w:rPr>
          <w:lang w:bidi="fr-FR"/>
        </w:rPr>
        <w:t xml:space="preserve">Code postal : </w:t>
      </w:r>
    </w:p>
    <w:p w14:paraId="12D7F228" w14:textId="77777777" w:rsidR="00605D84" w:rsidRDefault="00605D84" w:rsidP="002B30C5">
      <w:pPr>
        <w:pStyle w:val="Liste"/>
        <w:numPr>
          <w:ilvl w:val="0"/>
          <w:numId w:val="0"/>
        </w:numPr>
      </w:pPr>
      <w:r>
        <w:rPr>
          <w:lang w:bidi="fr-FR"/>
        </w:rPr>
        <w:t xml:space="preserve">Ville : </w:t>
      </w:r>
    </w:p>
    <w:p w14:paraId="01719737" w14:textId="77777777" w:rsidR="002B30C5" w:rsidRDefault="002B30C5" w:rsidP="002B30C5">
      <w:pPr>
        <w:pStyle w:val="Listenumros"/>
        <w:rPr>
          <w:noProof/>
        </w:rPr>
      </w:pPr>
      <w:r w:rsidRPr="002B30C5">
        <w:rPr>
          <w:noProof/>
        </w:rPr>
        <w:t>Coordonnées du référe</w:t>
      </w:r>
      <w:r>
        <w:rPr>
          <w:noProof/>
        </w:rPr>
        <w:t>nt/coordinateur pour le réseau :</w:t>
      </w:r>
    </w:p>
    <w:p w14:paraId="7DC2D2AC" w14:textId="77777777" w:rsidR="002B30C5" w:rsidRDefault="002B30C5" w:rsidP="002B30C5">
      <w:pPr>
        <w:pStyle w:val="Liste"/>
        <w:numPr>
          <w:ilvl w:val="0"/>
          <w:numId w:val="0"/>
        </w:numPr>
        <w:rPr>
          <w:lang w:bidi="fr-FR"/>
        </w:rPr>
      </w:pPr>
      <w:r>
        <w:rPr>
          <w:lang w:bidi="fr-FR"/>
        </w:rPr>
        <w:t xml:space="preserve">Nom : </w:t>
      </w:r>
    </w:p>
    <w:p w14:paraId="36190B72" w14:textId="77777777" w:rsidR="002B30C5" w:rsidRDefault="002B30C5" w:rsidP="002B30C5">
      <w:pPr>
        <w:pStyle w:val="Liste"/>
        <w:numPr>
          <w:ilvl w:val="0"/>
          <w:numId w:val="0"/>
        </w:numPr>
        <w:rPr>
          <w:lang w:bidi="fr-FR"/>
        </w:rPr>
      </w:pPr>
      <w:r>
        <w:rPr>
          <w:lang w:bidi="fr-FR"/>
        </w:rPr>
        <w:t>Prénom :</w:t>
      </w:r>
    </w:p>
    <w:p w14:paraId="79D8D646" w14:textId="77777777" w:rsidR="002B30C5" w:rsidRDefault="002B30C5" w:rsidP="002B30C5">
      <w:pPr>
        <w:pStyle w:val="Liste"/>
        <w:numPr>
          <w:ilvl w:val="0"/>
          <w:numId w:val="0"/>
        </w:numPr>
        <w:rPr>
          <w:lang w:bidi="fr-FR"/>
        </w:rPr>
      </w:pPr>
      <w:r>
        <w:rPr>
          <w:lang w:bidi="fr-FR"/>
        </w:rPr>
        <w:t xml:space="preserve">Mail : </w:t>
      </w:r>
    </w:p>
    <w:p w14:paraId="0EA12EAC" w14:textId="77777777" w:rsidR="002B30C5" w:rsidRDefault="002B30C5" w:rsidP="002B30C5">
      <w:pPr>
        <w:pStyle w:val="Liste"/>
        <w:numPr>
          <w:ilvl w:val="0"/>
          <w:numId w:val="0"/>
        </w:numPr>
      </w:pPr>
      <w:r>
        <w:rPr>
          <w:lang w:bidi="fr-FR"/>
        </w:rPr>
        <w:t xml:space="preserve">Téléphone : </w:t>
      </w:r>
    </w:p>
    <w:p w14:paraId="58883E0C" w14:textId="77777777" w:rsidR="00697C12" w:rsidRDefault="00697C12" w:rsidP="002B30C5">
      <w:pPr>
        <w:pStyle w:val="Liste"/>
        <w:numPr>
          <w:ilvl w:val="0"/>
          <w:numId w:val="0"/>
        </w:numPr>
      </w:pPr>
    </w:p>
    <w:p w14:paraId="7DC129B9" w14:textId="77777777" w:rsidR="00697C12" w:rsidRDefault="002B30C5">
      <w:pPr>
        <w:pStyle w:val="Listenumros"/>
        <w:rPr>
          <w:noProof/>
        </w:rPr>
      </w:pPr>
      <w:r>
        <w:rPr>
          <w:noProof/>
        </w:rPr>
        <w:t>Type de structure et montant de l’adhésion pour la période concernée :</w:t>
      </w:r>
    </w:p>
    <w:p w14:paraId="766A9677" w14:textId="77777777" w:rsidR="003466C6" w:rsidRDefault="003466C6" w:rsidP="002B30C5">
      <w:pPr>
        <w:pStyle w:val="Liste"/>
      </w:pPr>
      <w:r>
        <w:t>Membre indépendant, 100€</w:t>
      </w:r>
    </w:p>
    <w:p w14:paraId="721B4199" w14:textId="1EEE1E4F" w:rsidR="003466C6" w:rsidRDefault="00B7602B" w:rsidP="002B30C5">
      <w:pPr>
        <w:pStyle w:val="Liste"/>
      </w:pPr>
      <w:r>
        <w:t>10 &lt;PME&lt;250 personnes, 1</w:t>
      </w:r>
      <w:r w:rsidR="00916A3D">
        <w:t xml:space="preserve"> </w:t>
      </w:r>
      <w:r>
        <w:t>500€</w:t>
      </w:r>
    </w:p>
    <w:p w14:paraId="1AB079DA" w14:textId="4B372E0A" w:rsidR="003466C6" w:rsidRDefault="003466C6" w:rsidP="002B30C5">
      <w:pPr>
        <w:pStyle w:val="Liste"/>
      </w:pPr>
      <w:r>
        <w:t>250 &lt;ETI&lt;4999 personnes</w:t>
      </w:r>
      <w:r w:rsidR="00B7602B">
        <w:t>, 3</w:t>
      </w:r>
      <w:r w:rsidR="00916A3D">
        <w:t xml:space="preserve"> </w:t>
      </w:r>
      <w:r w:rsidR="00B7602B">
        <w:t>000€</w:t>
      </w:r>
    </w:p>
    <w:p w14:paraId="7F3F6FFE" w14:textId="0F72E381" w:rsidR="003466C6" w:rsidRDefault="003466C6" w:rsidP="003466C6">
      <w:pPr>
        <w:pStyle w:val="Liste"/>
      </w:pPr>
      <w:r w:rsidRPr="002B30C5">
        <w:t>Grande entreprise (&gt;5000 employés), 9</w:t>
      </w:r>
      <w:r w:rsidR="00916A3D">
        <w:t> </w:t>
      </w:r>
      <w:r w:rsidRPr="002B30C5">
        <w:t>000€</w:t>
      </w:r>
    </w:p>
    <w:p w14:paraId="458E79A5" w14:textId="4097BFB1" w:rsidR="00916A3D" w:rsidRDefault="00916A3D" w:rsidP="003466C6">
      <w:pPr>
        <w:pStyle w:val="Liste"/>
      </w:pPr>
      <w:bookmarkStart w:id="0" w:name="_GoBack"/>
      <w:bookmarkEnd w:id="0"/>
      <w:r>
        <w:t>Consultant, 3 000€</w:t>
      </w:r>
    </w:p>
    <w:p w14:paraId="1C9F9598" w14:textId="77777777" w:rsidR="00697C12" w:rsidRDefault="003466C6" w:rsidP="002B30C5">
      <w:pPr>
        <w:pStyle w:val="Liste"/>
      </w:pPr>
      <w:r>
        <w:t>Ec</w:t>
      </w:r>
      <w:r w:rsidR="002B30C5" w:rsidRPr="002B30C5">
        <w:t>ole, université, laboratoire (1 à 5 laboratoire(s)</w:t>
      </w:r>
      <w:r>
        <w:t xml:space="preserve"> impliqués</w:t>
      </w:r>
      <w:r w:rsidR="002B30C5" w:rsidRPr="002B30C5">
        <w:t>), 750€</w:t>
      </w:r>
    </w:p>
    <w:p w14:paraId="32AFD39A" w14:textId="12E7EE3B" w:rsidR="00697C12" w:rsidRDefault="002B30C5" w:rsidP="002B30C5">
      <w:pPr>
        <w:pStyle w:val="Liste"/>
      </w:pPr>
      <w:r w:rsidRPr="002B30C5">
        <w:t>Membre partenaire</w:t>
      </w:r>
      <w:r w:rsidR="003466C6">
        <w:t xml:space="preserve"> (non universitaire, non industriel, non consultant)</w:t>
      </w:r>
      <w:r w:rsidRPr="002B30C5">
        <w:t>, 1</w:t>
      </w:r>
      <w:r w:rsidR="00916A3D">
        <w:t xml:space="preserve"> </w:t>
      </w:r>
      <w:r w:rsidRPr="002B30C5">
        <w:t>500€</w:t>
      </w:r>
    </w:p>
    <w:p w14:paraId="1E5585E0" w14:textId="77777777" w:rsidR="00605D84" w:rsidRDefault="00605D84" w:rsidP="003466C6">
      <w:pPr>
        <w:pStyle w:val="Liste"/>
        <w:numPr>
          <w:ilvl w:val="0"/>
          <w:numId w:val="0"/>
        </w:numPr>
        <w:ind w:left="864" w:hanging="432"/>
      </w:pPr>
    </w:p>
    <w:p w14:paraId="51FDAE6D" w14:textId="77777777" w:rsidR="00605D84" w:rsidRDefault="00605D84" w:rsidP="00605D84">
      <w:pPr>
        <w:pStyle w:val="Liste"/>
        <w:numPr>
          <w:ilvl w:val="0"/>
          <w:numId w:val="0"/>
        </w:numPr>
      </w:pPr>
      <w:r>
        <w:t xml:space="preserve">Le, </w:t>
      </w:r>
    </w:p>
    <w:p w14:paraId="0C197374" w14:textId="77777777" w:rsidR="00605D84" w:rsidRDefault="00605D84" w:rsidP="00605D84">
      <w:pPr>
        <w:pStyle w:val="Liste"/>
        <w:numPr>
          <w:ilvl w:val="0"/>
          <w:numId w:val="0"/>
        </w:numPr>
      </w:pPr>
      <w:r>
        <w:t xml:space="preserve">A </w:t>
      </w:r>
    </w:p>
    <w:p w14:paraId="476ED32D" w14:textId="77777777" w:rsidR="00605D84" w:rsidRDefault="00605D84" w:rsidP="00605D84">
      <w:pPr>
        <w:pStyle w:val="Liste"/>
        <w:numPr>
          <w:ilvl w:val="0"/>
          <w:numId w:val="0"/>
        </w:numPr>
      </w:pPr>
      <w:r>
        <w:t xml:space="preserve">Signature : </w:t>
      </w:r>
    </w:p>
    <w:p w14:paraId="01A83B5F" w14:textId="77777777" w:rsidR="00605D84" w:rsidRDefault="00605D84" w:rsidP="00605D84">
      <w:pPr>
        <w:pStyle w:val="Liste"/>
        <w:numPr>
          <w:ilvl w:val="0"/>
          <w:numId w:val="0"/>
        </w:numPr>
      </w:pPr>
    </w:p>
    <w:p w14:paraId="2DFA4CB5" w14:textId="77777777" w:rsidR="00605D84" w:rsidRDefault="00605D84" w:rsidP="00605D84">
      <w:pPr>
        <w:pStyle w:val="Liste"/>
        <w:numPr>
          <w:ilvl w:val="0"/>
          <w:numId w:val="0"/>
        </w:numPr>
      </w:pPr>
    </w:p>
    <w:p w14:paraId="765D8123" w14:textId="62FD26F7" w:rsidR="00697C12" w:rsidRDefault="00605D84" w:rsidP="00605D84">
      <w:pPr>
        <w:pStyle w:val="Liste"/>
        <w:numPr>
          <w:ilvl w:val="0"/>
          <w:numId w:val="0"/>
        </w:numPr>
        <w:rPr>
          <w:b/>
        </w:rPr>
      </w:pPr>
      <w:r w:rsidRPr="00605D84">
        <w:rPr>
          <w:b/>
        </w:rPr>
        <w:t xml:space="preserve">Merci de retourner ce formulaire par mail à </w:t>
      </w:r>
      <w:hyperlink r:id="rId9" w:history="1">
        <w:r w:rsidR="00916A3D" w:rsidRPr="00916A3D">
          <w:rPr>
            <w:rStyle w:val="Lienhypertexte"/>
            <w:b/>
          </w:rPr>
          <w:t>nicolas.tchertchian@gmail.com</w:t>
        </w:r>
      </w:hyperlink>
      <w:r w:rsidR="00916A3D">
        <w:t xml:space="preserve"> </w:t>
      </w:r>
      <w:r w:rsidR="00D32594">
        <w:rPr>
          <w:b/>
        </w:rPr>
        <w:t xml:space="preserve">/ </w:t>
      </w:r>
      <w:hyperlink r:id="rId10" w:history="1">
        <w:r w:rsidR="00B7602B" w:rsidRPr="00B7602B">
          <w:rPr>
            <w:rStyle w:val="Lienhypertexte"/>
            <w:b/>
          </w:rPr>
          <w:t>dominique.milllet@gmail.com</w:t>
        </w:r>
      </w:hyperlink>
    </w:p>
    <w:p w14:paraId="7C3008B2" w14:textId="77777777" w:rsidR="00D32594" w:rsidRPr="00605D84" w:rsidRDefault="00D32594" w:rsidP="00605D84">
      <w:pPr>
        <w:pStyle w:val="Liste"/>
        <w:numPr>
          <w:ilvl w:val="0"/>
          <w:numId w:val="0"/>
        </w:numPr>
        <w:rPr>
          <w:b/>
        </w:rPr>
      </w:pPr>
    </w:p>
    <w:sectPr w:rsidR="00D32594" w:rsidRPr="00605D84" w:rsidSect="006275E8">
      <w:footerReference w:type="default" r:id="rId11"/>
      <w:footerReference w:type="first" r:id="rId12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34A97" w14:textId="77777777" w:rsidR="00B67AA9" w:rsidRDefault="00B67AA9">
      <w:pPr>
        <w:spacing w:after="0"/>
      </w:pPr>
      <w:r>
        <w:separator/>
      </w:r>
    </w:p>
  </w:endnote>
  <w:endnote w:type="continuationSeparator" w:id="0">
    <w:p w14:paraId="40F23931" w14:textId="77777777" w:rsidR="00B67AA9" w:rsidRDefault="00B67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Adobe Fangsong Std R"/>
    <w:panose1 w:val="00000000000000000000"/>
    <w:charset w:val="80"/>
    <w:family w:val="roman"/>
    <w:notTrueType/>
    <w:pitch w:val="default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eau de disposition du pied de page"/>
    </w:tblPr>
    <w:tblGrid>
      <w:gridCol w:w="2954"/>
      <w:gridCol w:w="3111"/>
      <w:gridCol w:w="2961"/>
    </w:tblGrid>
    <w:tr w:rsidR="00697C12" w14:paraId="04EAC8DA" w14:textId="77777777">
      <w:tc>
        <w:tcPr>
          <w:tcW w:w="3116" w:type="dxa"/>
          <w:vAlign w:val="center"/>
        </w:tcPr>
        <w:p w14:paraId="5EFE429E" w14:textId="77777777" w:rsidR="00697C12" w:rsidRDefault="00697C12">
          <w:pPr>
            <w:pStyle w:val="Pieddepage"/>
            <w:jc w:val="left"/>
          </w:pPr>
        </w:p>
      </w:tc>
      <w:tc>
        <w:tcPr>
          <w:tcW w:w="3117" w:type="dxa"/>
          <w:vAlign w:val="center"/>
        </w:tcPr>
        <w:p w14:paraId="5B4EA0B5" w14:textId="77777777" w:rsidR="00697C12" w:rsidRDefault="00FB36E1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18703E2C" wp14:editId="250DD4C2">
                <wp:extent cx="1905000" cy="257175"/>
                <wp:effectExtent l="0" t="0" r="0" b="9525"/>
                <wp:docPr id="3" name="Image 3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14:paraId="72781C83" w14:textId="22048282" w:rsidR="00697C12" w:rsidRDefault="00FB36E1">
              <w:pPr>
                <w:pStyle w:val="Pieddepage"/>
                <w:jc w:val="right"/>
              </w:pPr>
              <w:r>
                <w:rPr>
                  <w:lang w:bidi="fr-FR"/>
                </w:rPr>
                <w:fldChar w:fldCharType="begin"/>
              </w:r>
              <w:r>
                <w:rPr>
                  <w:lang w:bidi="fr-FR"/>
                </w:rPr>
                <w:instrText xml:space="preserve"> PAGE   \* MERGEFORMAT </w:instrText>
              </w:r>
              <w:r>
                <w:rPr>
                  <w:lang w:bidi="fr-FR"/>
                </w:rPr>
                <w:fldChar w:fldCharType="separate"/>
              </w:r>
              <w:r w:rsidR="003466C6">
                <w:rPr>
                  <w:noProof/>
                  <w:lang w:bidi="fr-FR"/>
                </w:rPr>
                <w:t>2</w:t>
              </w:r>
              <w:r>
                <w:rPr>
                  <w:lang w:bidi="fr-FR"/>
                </w:rPr>
                <w:fldChar w:fldCharType="end"/>
              </w:r>
            </w:p>
          </w:sdtContent>
        </w:sdt>
      </w:tc>
    </w:tr>
  </w:tbl>
  <w:p w14:paraId="3E27FF07" w14:textId="77777777" w:rsidR="00697C12" w:rsidRDefault="00697C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eau de disposition du pied de page"/>
    </w:tblPr>
    <w:tblGrid>
      <w:gridCol w:w="3008"/>
      <w:gridCol w:w="3009"/>
      <w:gridCol w:w="3009"/>
    </w:tblGrid>
    <w:tr w:rsidR="00697C12" w14:paraId="2979C9C9" w14:textId="77777777">
      <w:tc>
        <w:tcPr>
          <w:tcW w:w="3116" w:type="dxa"/>
          <w:vAlign w:val="center"/>
        </w:tcPr>
        <w:p w14:paraId="16749513" w14:textId="77777777" w:rsidR="00697C12" w:rsidRDefault="00697C12">
          <w:pPr>
            <w:pStyle w:val="Pieddepage"/>
            <w:jc w:val="left"/>
          </w:pPr>
        </w:p>
      </w:tc>
      <w:tc>
        <w:tcPr>
          <w:tcW w:w="3117" w:type="dxa"/>
          <w:vAlign w:val="center"/>
        </w:tcPr>
        <w:p w14:paraId="1187C848" w14:textId="77777777" w:rsidR="00697C12" w:rsidRDefault="00697C12">
          <w:pPr>
            <w:pStyle w:val="Pieddepage"/>
          </w:pPr>
        </w:p>
      </w:tc>
      <w:tc>
        <w:tcPr>
          <w:tcW w:w="3117" w:type="dxa"/>
          <w:vAlign w:val="center"/>
        </w:tcPr>
        <w:p w14:paraId="211B257C" w14:textId="77777777" w:rsidR="00697C12" w:rsidRDefault="00697C12">
          <w:pPr>
            <w:pStyle w:val="Pieddepage"/>
            <w:jc w:val="right"/>
          </w:pPr>
        </w:p>
      </w:tc>
    </w:tr>
  </w:tbl>
  <w:p w14:paraId="403EDF4A" w14:textId="77777777" w:rsidR="00697C12" w:rsidRDefault="00697C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806C" w14:textId="77777777" w:rsidR="00B67AA9" w:rsidRDefault="00B67AA9">
      <w:pPr>
        <w:spacing w:after="0"/>
      </w:pPr>
      <w:r>
        <w:separator/>
      </w:r>
    </w:p>
  </w:footnote>
  <w:footnote w:type="continuationSeparator" w:id="0">
    <w:p w14:paraId="1E27E6AB" w14:textId="77777777" w:rsidR="00B67AA9" w:rsidRDefault="00B67A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 w15:restartNumberingAfterBreak="0">
    <w:nsid w:val="1D796415"/>
    <w:multiLevelType w:val="multilevel"/>
    <w:tmpl w:val="026A08C2"/>
    <w:lvl w:ilvl="0">
      <w:start w:val="1"/>
      <w:numFmt w:val="bullet"/>
      <w:pStyle w:val="Liste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 w15:restartNumberingAfterBreak="0">
    <w:nsid w:val="21736D90"/>
    <w:multiLevelType w:val="multilevel"/>
    <w:tmpl w:val="E316761A"/>
    <w:lvl w:ilvl="0">
      <w:start w:val="1"/>
      <w:numFmt w:val="decimal"/>
      <w:pStyle w:val="Listenumro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C5"/>
    <w:rsid w:val="0002668B"/>
    <w:rsid w:val="002610FC"/>
    <w:rsid w:val="002B30C5"/>
    <w:rsid w:val="003466C6"/>
    <w:rsid w:val="00605D84"/>
    <w:rsid w:val="00624092"/>
    <w:rsid w:val="006275E8"/>
    <w:rsid w:val="00697C12"/>
    <w:rsid w:val="00916A3D"/>
    <w:rsid w:val="00A4494E"/>
    <w:rsid w:val="00A55480"/>
    <w:rsid w:val="00AF0294"/>
    <w:rsid w:val="00B55FAF"/>
    <w:rsid w:val="00B67AA9"/>
    <w:rsid w:val="00B7602B"/>
    <w:rsid w:val="00BA2D50"/>
    <w:rsid w:val="00C356DE"/>
    <w:rsid w:val="00D32594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48EBE"/>
  <w15:docId w15:val="{1895AE3F-3816-4590-9BA2-18E76D8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r-FR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stenumros">
    <w:name w:val="List Number"/>
    <w:basedOn w:val="Normal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ste">
    <w:name w:val="List"/>
    <w:basedOn w:val="Norma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Sous-titre">
    <w:name w:val="Subtitle"/>
    <w:basedOn w:val="Normal"/>
    <w:link w:val="Sous-titreC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3"/>
    <w:semiHidden/>
    <w:rPr>
      <w:color w:val="5A5A5A" w:themeColor="text1" w:themeTint="A5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customStyle="1" w:styleId="Rponse">
    <w:name w:val="Réponse"/>
    <w:basedOn w:val="Normal"/>
    <w:uiPriority w:val="4"/>
    <w:qFormat/>
    <w:pPr>
      <w:spacing w:after="320"/>
      <w:ind w:left="432"/>
      <w:contextualSpacing/>
    </w:pPr>
  </w:style>
  <w:style w:type="character" w:styleId="Lienhypertexte">
    <w:name w:val="Hyperlink"/>
    <w:basedOn w:val="Policepardfaut"/>
    <w:uiPriority w:val="99"/>
    <w:unhideWhenUsed/>
    <w:rsid w:val="00605D8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5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59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325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25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25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5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59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02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inique.milll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s.tchertchia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seguin\AppData\Roaming\Microsoft\Templates\Enqu&#234;te%20de%20satisfaction%20client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7266-C34B-4B1F-9708-0C5EA2B3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Enquête de satisfaction client.dotx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nathalie.seguin</dc:creator>
  <cp:lastModifiedBy>Nathalie SEGUIN</cp:lastModifiedBy>
  <cp:revision>2</cp:revision>
  <dcterms:created xsi:type="dcterms:W3CDTF">2019-06-24T13:18:00Z</dcterms:created>
  <dcterms:modified xsi:type="dcterms:W3CDTF">2019-06-24T13:18:00Z</dcterms:modified>
</cp:coreProperties>
</file>